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2483" w14:textId="77777777" w:rsidR="00AD1F45" w:rsidRPr="00975F78" w:rsidRDefault="00AD1F45" w:rsidP="00AD1F45">
      <w:pPr>
        <w:jc w:val="center"/>
        <w:rPr>
          <w:rFonts w:cstheme="minorHAnsi"/>
          <w:b/>
          <w:bCs/>
          <w:color w:val="002060"/>
          <w:sz w:val="40"/>
          <w:szCs w:val="40"/>
          <w:u w:val="single" w:color="FF0000"/>
        </w:rPr>
      </w:pPr>
      <w:bookmarkStart w:id="0" w:name="_Hlk96070729"/>
      <w:r w:rsidRPr="00975F78">
        <w:rPr>
          <w:rFonts w:cstheme="minorHAnsi"/>
          <w:b/>
          <w:bCs/>
          <w:color w:val="002060"/>
          <w:sz w:val="40"/>
          <w:szCs w:val="40"/>
          <w:u w:val="single" w:color="FF0000"/>
        </w:rPr>
        <w:t xml:space="preserve">Dictée de mots invariables </w:t>
      </w:r>
    </w:p>
    <w:p w14:paraId="0E118072" w14:textId="77777777" w:rsidR="00AD1F45" w:rsidRPr="00975F78" w:rsidRDefault="00AD1F45" w:rsidP="00AD1F45">
      <w:pPr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Le chat se promène 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partout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 dans le jardin 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pendant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 cette belle journée de printemps.</w:t>
      </w:r>
    </w:p>
    <w:p w14:paraId="50795A7F" w14:textId="77777777" w:rsidR="00AD1F45" w:rsidRDefault="00AD1F45" w:rsidP="00AD1F45">
      <w:pPr>
        <w:rPr>
          <w:rFonts w:ascii="Cursive standard" w:hAnsi="Cursive standard"/>
          <w:b/>
          <w:bCs/>
          <w:color w:val="002060"/>
          <w:sz w:val="48"/>
          <w:szCs w:val="48"/>
        </w:rPr>
      </w:pP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Tu voudras 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peut-être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 un 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peu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 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  <w:u w:val="single" w:color="FF0000"/>
        </w:rPr>
        <w:t>plus</w:t>
      </w:r>
      <w:r w:rsidRPr="00975F78">
        <w:rPr>
          <w:rFonts w:ascii="Cursive standard" w:hAnsi="Cursive standard"/>
          <w:b/>
          <w:bCs/>
          <w:color w:val="002060"/>
          <w:sz w:val="48"/>
          <w:szCs w:val="48"/>
        </w:rPr>
        <w:t xml:space="preserve"> d’eau car la chaleur donne soif.</w:t>
      </w:r>
      <w:bookmarkEnd w:id="0"/>
    </w:p>
    <w:p w14:paraId="5BAB831D" w14:textId="77777777" w:rsidR="00AD1F45" w:rsidRDefault="00AD1F45"/>
    <w:sectPr w:rsidR="00AD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45"/>
    <w:rsid w:val="00A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23EF"/>
  <w15:chartTrackingRefBased/>
  <w15:docId w15:val="{91F2F1C7-9201-460E-8CC0-5FB96BC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45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1</cp:revision>
  <dcterms:created xsi:type="dcterms:W3CDTF">2024-04-01T17:33:00Z</dcterms:created>
  <dcterms:modified xsi:type="dcterms:W3CDTF">2024-04-01T17:34:00Z</dcterms:modified>
</cp:coreProperties>
</file>